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shd w:val="clear" w:color="auto" w:fill="FFFFFF"/>
        </w:rPr>
        <w:t>四川省住房和城乡建设领域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shd w:val="clear" w:color="auto" w:fill="FFFFFF"/>
          <w:lang w:val="en-US" w:eastAsia="zh-CN"/>
        </w:rPr>
        <w:t>施工现场专业人员测试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shd w:val="clear" w:color="auto" w:fill="FFFFFF"/>
        </w:rPr>
        <w:t>违纪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shd w:val="clear" w:color="auto" w:fill="FFFFFF"/>
          <w:lang w:eastAsia="zh-CN"/>
        </w:rPr>
        <w:t>处理办法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  <w:shd w:val="clear" w:color="auto" w:fill="FFFFFF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出现下列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行为，经监考人员劝阻无效的，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取消其测试资格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并成绩无效；累计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3次违纪，一年内不得参加培训测试。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未带证件或开考后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30分钟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强行进场。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未按规定关</w:t>
      </w:r>
      <w:r>
        <w:rPr>
          <w:rFonts w:hint="eastAsia" w:ascii="仿宋_GB2312" w:hAnsi="仿宋_GB2312" w:eastAsia="仿宋_GB2312" w:cs="仿宋_GB2312"/>
          <w:sz w:val="32"/>
          <w:szCs w:val="32"/>
        </w:rPr>
        <w:t>闭通讯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电子</w:t>
      </w:r>
      <w:r>
        <w:rPr>
          <w:rFonts w:hint="eastAsia" w:ascii="仿宋_GB2312" w:hAnsi="仿宋_GB2312" w:eastAsia="仿宋_GB2312" w:cs="仿宋_GB2312"/>
          <w:sz w:val="32"/>
          <w:szCs w:val="32"/>
        </w:rPr>
        <w:t>设备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存放物品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未按指定座位就坐。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夹带资料、笔记本、电子工具等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交头接耳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窃视他人屏幕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、为他人提供偷看机会。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高声喧哗、吃东西、抽烟、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未经许可擅自中途离场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使用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夹带的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电子设备与场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严重扰乱测试秩序，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危害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监考</w:t>
      </w:r>
      <w:r>
        <w:rPr>
          <w:rFonts w:hint="eastAsia" w:ascii="仿宋_GB2312" w:hAnsi="仿宋_GB2312" w:eastAsia="仿宋_GB2312" w:cs="仿宋_GB2312"/>
          <w:sz w:val="32"/>
          <w:szCs w:val="32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安全，</w:t>
      </w:r>
      <w:r>
        <w:rPr>
          <w:rFonts w:hint="eastAsia" w:ascii="仿宋_GB2312" w:hAnsi="仿宋_GB2312" w:eastAsia="仿宋_GB2312" w:cs="仿宋_GB2312"/>
          <w:sz w:val="32"/>
          <w:szCs w:val="32"/>
        </w:rPr>
        <w:t>妨碍履行职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9.违反机考测试规则。</w:t>
      </w:r>
    </w:p>
    <w:p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10.其他违纪行为。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wNTc5ZTE3MTBiODg5NTYyMTI0Zjk3ZDQwYjk1YjEifQ=="/>
  </w:docVars>
  <w:rsids>
    <w:rsidRoot w:val="67B14459"/>
    <w:rsid w:val="67B14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